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B49D3" w14:textId="1F368226" w:rsidR="00DD7304" w:rsidRDefault="00DD0B36">
      <w:r>
        <w:rPr>
          <w:noProof/>
        </w:rPr>
        <w:drawing>
          <wp:anchor distT="0" distB="0" distL="114300" distR="114300" simplePos="0" relativeHeight="251661311" behindDoc="1" locked="0" layoutInCell="1" allowOverlap="1" wp14:anchorId="63BC6F66" wp14:editId="17BBB01F">
            <wp:simplePos x="0" y="0"/>
            <wp:positionH relativeFrom="column">
              <wp:posOffset>2993390</wp:posOffset>
            </wp:positionH>
            <wp:positionV relativeFrom="paragraph">
              <wp:posOffset>-942975</wp:posOffset>
            </wp:positionV>
            <wp:extent cx="2959601" cy="18954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601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16F54" w14:textId="5A115957" w:rsidR="00DC34E6" w:rsidRPr="00DC34E6" w:rsidRDefault="00DD0B36" w:rsidP="00DC34E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751D539B" wp14:editId="3BE6B86B">
                <wp:simplePos x="0" y="0"/>
                <wp:positionH relativeFrom="column">
                  <wp:posOffset>-876300</wp:posOffset>
                </wp:positionH>
                <wp:positionV relativeFrom="paragraph">
                  <wp:posOffset>409575</wp:posOffset>
                </wp:positionV>
                <wp:extent cx="7858125" cy="64325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125" cy="64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81DF9" w14:textId="380376E2" w:rsidR="00DC34E6" w:rsidRPr="006C5B5E" w:rsidRDefault="00DD0B36" w:rsidP="00DC34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C00000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proofErr w:type="spellStart"/>
                            <w:r w:rsidR="006C5B5E" w:rsidRPr="006C5B5E">
                              <w:rPr>
                                <w:rFonts w:ascii="Times New Roman" w:hAnsi="Times New Roman" w:cs="Times New Roman"/>
                                <w:color w:val="C00000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Kimes</w:t>
                            </w:r>
                            <w:proofErr w:type="spellEnd"/>
                            <w:r w:rsidR="006C5B5E" w:rsidRPr="006C5B5E">
                              <w:rPr>
                                <w:rFonts w:ascii="Times New Roman" w:hAnsi="Times New Roman" w:cs="Times New Roman"/>
                                <w:color w:val="C00000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Ranch </w:t>
                            </w:r>
                            <w:r w:rsidR="00DC34E6" w:rsidRPr="006C5B5E">
                              <w:rPr>
                                <w:rFonts w:ascii="Times New Roman" w:hAnsi="Times New Roman" w:cs="Times New Roman"/>
                                <w:color w:val="C00000"/>
                                <w:sz w:val="56"/>
                                <w:szCs w:val="5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Essence Exchange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8.95pt;margin-top:32.25pt;width:618.75pt;height:50.65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" stroked="f">
                <v:textbox style="mso-fit-shape-to-text:t">
                  <w:txbxContent>
                    <w:p w14:paraId="30481DF9" w14:textId="380376E2" w:rsidR="00DC34E6" w:rsidRPr="006C5B5E" w:rsidRDefault="00DD0B36" w:rsidP="00DC34E6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C00000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proofErr w:type="spellStart"/>
                      <w:r w:rsidR="006C5B5E" w:rsidRPr="006C5B5E">
                        <w:rPr>
                          <w:rFonts w:ascii="Times New Roman" w:hAnsi="Times New Roman" w:cs="Times New Roman"/>
                          <w:color w:val="C00000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Kimes</w:t>
                      </w:r>
                      <w:proofErr w:type="spellEnd"/>
                      <w:r w:rsidR="006C5B5E" w:rsidRPr="006C5B5E">
                        <w:rPr>
                          <w:rFonts w:ascii="Times New Roman" w:hAnsi="Times New Roman" w:cs="Times New Roman"/>
                          <w:color w:val="C00000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Ranch </w:t>
                      </w:r>
                      <w:r w:rsidR="00DC34E6" w:rsidRPr="006C5B5E">
                        <w:rPr>
                          <w:rFonts w:ascii="Times New Roman" w:hAnsi="Times New Roman" w:cs="Times New Roman"/>
                          <w:color w:val="C00000"/>
                          <w:sz w:val="56"/>
                          <w:szCs w:val="5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Essence Exchange Schedule</w:t>
                      </w:r>
                    </w:p>
                  </w:txbxContent>
                </v:textbox>
              </v:shape>
            </w:pict>
          </mc:Fallback>
        </mc:AlternateContent>
      </w:r>
    </w:p>
    <w:p w14:paraId="38EE5528" w14:textId="4BB7825F" w:rsidR="00DC34E6" w:rsidRPr="00DC34E6" w:rsidRDefault="00DC34E6" w:rsidP="00DC34E6"/>
    <w:p w14:paraId="4BEE90D6" w14:textId="30CF8B89" w:rsidR="00DC34E6" w:rsidRPr="00DC34E6" w:rsidRDefault="00DC34E6" w:rsidP="00DC34E6">
      <w:bookmarkStart w:id="0" w:name="_GoBack"/>
    </w:p>
    <w:tbl>
      <w:tblPr>
        <w:tblStyle w:val="PlainTable2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430"/>
        <w:gridCol w:w="3592"/>
        <w:gridCol w:w="638"/>
        <w:gridCol w:w="2690"/>
      </w:tblGrid>
      <w:tr w:rsidR="00DC34E6" w:rsidRPr="00A862D7" w14:paraId="59BBA25D" w14:textId="77777777" w:rsidTr="004439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shd w:val="clear" w:color="auto" w:fill="C00000"/>
            <w:vAlign w:val="center"/>
          </w:tcPr>
          <w:p w14:paraId="0B8A751D" w14:textId="747532C6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6C5B5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Day #1 November 14, 2020</w:t>
            </w:r>
          </w:p>
        </w:tc>
      </w:tr>
      <w:bookmarkEnd w:id="0"/>
      <w:tr w:rsidR="00DC34E6" w:rsidRPr="00A862D7" w14:paraId="231E6750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thickThinLargeGap" w:sz="24" w:space="0" w:color="7F7F7F" w:themeColor="text1" w:themeTint="80"/>
            </w:tcBorders>
            <w:vAlign w:val="center"/>
          </w:tcPr>
          <w:p w14:paraId="0E50B8E8" w14:textId="288FE2CE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9:00 a.m. CST</w:t>
            </w:r>
          </w:p>
        </w:tc>
        <w:tc>
          <w:tcPr>
            <w:tcW w:w="4230" w:type="dxa"/>
            <w:gridSpan w:val="2"/>
            <w:tcBorders>
              <w:bottom w:val="thickThinLargeGap" w:sz="24" w:space="0" w:color="7F7F7F" w:themeColor="text1" w:themeTint="80"/>
            </w:tcBorders>
            <w:vAlign w:val="center"/>
          </w:tcPr>
          <w:p w14:paraId="49D25E11" w14:textId="6335D3E5" w:rsidR="00DC34E6" w:rsidRPr="00A862D7" w:rsidRDefault="006C5B5E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582900"/>
              </w:rPr>
            </w:pPr>
            <w:r w:rsidRPr="006C5B5E">
              <w:rPr>
                <w:noProof/>
                <w:color w:val="1F3864" w:themeColor="accent1" w:themeShade="80"/>
              </w:rPr>
              <w:drawing>
                <wp:anchor distT="0" distB="0" distL="114300" distR="114300" simplePos="0" relativeHeight="251660287" behindDoc="1" locked="0" layoutInCell="1" allowOverlap="1" wp14:anchorId="35DF120B" wp14:editId="50A355BC">
                  <wp:simplePos x="0" y="0"/>
                  <wp:positionH relativeFrom="column">
                    <wp:posOffset>-3240405</wp:posOffset>
                  </wp:positionH>
                  <wp:positionV relativeFrom="paragraph">
                    <wp:posOffset>-5386705</wp:posOffset>
                  </wp:positionV>
                  <wp:extent cx="6219825" cy="777430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777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34E6"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Introduction</w:t>
            </w:r>
          </w:p>
        </w:tc>
        <w:tc>
          <w:tcPr>
            <w:tcW w:w="2690" w:type="dxa"/>
            <w:tcBorders>
              <w:bottom w:val="thickThinLargeGap" w:sz="24" w:space="0" w:color="7F7F7F" w:themeColor="text1" w:themeTint="80"/>
            </w:tcBorders>
            <w:vAlign w:val="center"/>
          </w:tcPr>
          <w:p w14:paraId="266F9E73" w14:textId="34709250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Patti Colbert (Emcee)</w:t>
            </w:r>
          </w:p>
        </w:tc>
      </w:tr>
      <w:tr w:rsidR="00DC34E6" w:rsidRPr="00A862D7" w14:paraId="1E6FCFC5" w14:textId="77777777" w:rsidTr="00443909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06E311E" w14:textId="47438542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9:05 a.m.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E5F298E" w14:textId="2086F38B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Welcome to Fort Worth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23CA2EBD" w14:textId="5A6A9197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Fort Worth Mayor Betsy Price</w:t>
            </w:r>
          </w:p>
        </w:tc>
      </w:tr>
      <w:tr w:rsidR="00DC34E6" w:rsidRPr="00A862D7" w14:paraId="14BB66F4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2827A81" w14:textId="1AF1F946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9:20 a.m.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22A27AB6" w14:textId="39E106D9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The Women of Western Performance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27FACCC1" w14:textId="29FC5C87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Lindy Burch</w:t>
            </w:r>
          </w:p>
          <w:p w14:paraId="60EBF82C" w14:textId="77777777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Sarah Dawson</w:t>
            </w:r>
          </w:p>
          <w:p w14:paraId="7B31E6E4" w14:textId="77777777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Stephanie Lynn</w:t>
            </w:r>
          </w:p>
          <w:p w14:paraId="2CB4451A" w14:textId="77777777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Dena Kirkpatrick</w:t>
            </w:r>
          </w:p>
          <w:p w14:paraId="4E4A5568" w14:textId="6C215893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Kim Lindsey</w:t>
            </w:r>
          </w:p>
        </w:tc>
      </w:tr>
      <w:tr w:rsidR="00DC34E6" w:rsidRPr="00A862D7" w14:paraId="6D4EAD56" w14:textId="77777777" w:rsidTr="004439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4694EE4" w14:textId="317C1F1A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11:00 a.m.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7048023" w14:textId="1FAE7536" w:rsidR="00DC34E6" w:rsidRPr="006C5B5E" w:rsidRDefault="00BB4FE1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Starting From Scratch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2B46334" w14:textId="17EC3ADE" w:rsidR="00DC34E6" w:rsidRPr="006C5B5E" w:rsidRDefault="00BB4FE1" w:rsidP="00BB4F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</w:rPr>
              <w:t>Amanada</w:t>
            </w:r>
            <w:proofErr w:type="spellEnd"/>
            <w:r w:rsidR="00902345" w:rsidRPr="006C5B5E">
              <w:rPr>
                <w:rFonts w:ascii="Times New Roman" w:hAnsi="Times New Roman" w:cs="Times New Roman"/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3864" w:themeColor="accent1" w:themeShade="80"/>
              </w:rPr>
              <w:t>Kimes</w:t>
            </w:r>
            <w:proofErr w:type="spellEnd"/>
          </w:p>
        </w:tc>
      </w:tr>
      <w:tr w:rsidR="00DC34E6" w:rsidRPr="00A862D7" w14:paraId="5EF8ACD7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E5CA836" w14:textId="4C9CC14E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12:00 p.m.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3AE1614" w14:textId="625BF40F" w:rsidR="00DC34E6" w:rsidRPr="006C5B5E" w:rsidRDefault="00902345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Sponsorships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891DDDA" w14:textId="5F141295" w:rsidR="00DC34E6" w:rsidRPr="006C5B5E" w:rsidRDefault="00902345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Billie Bray</w:t>
            </w:r>
          </w:p>
        </w:tc>
      </w:tr>
      <w:tr w:rsidR="00DC34E6" w:rsidRPr="00A862D7" w14:paraId="69A57294" w14:textId="77777777" w:rsidTr="004439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50B9A3D" w14:textId="705F86BE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12:30 p.m.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2928B961" w14:textId="25E40613" w:rsidR="00DC34E6" w:rsidRPr="006C5B5E" w:rsidRDefault="00902345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Speed Painting Performance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A5C7FF4" w14:textId="7F9CA53A" w:rsidR="00DC34E6" w:rsidRPr="006C5B5E" w:rsidRDefault="00902345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Jessica K. Haas</w:t>
            </w:r>
          </w:p>
        </w:tc>
      </w:tr>
      <w:tr w:rsidR="00A862D7" w:rsidRPr="00A862D7" w14:paraId="25BB47A6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B2987C9" w14:textId="4DCE675B" w:rsidR="00A862D7" w:rsidRPr="006C5B5E" w:rsidRDefault="00A862D7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1:00 p.m. CST</w:t>
            </w:r>
          </w:p>
        </w:tc>
        <w:tc>
          <w:tcPr>
            <w:tcW w:w="3592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3F3D5628" w14:textId="77777777" w:rsidR="00A862D7" w:rsidRPr="006C5B5E" w:rsidRDefault="00A862D7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LUNCH</w:t>
            </w:r>
          </w:p>
        </w:tc>
        <w:tc>
          <w:tcPr>
            <w:tcW w:w="3328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D4D9E35" w14:textId="4E662243" w:rsidR="00A862D7" w:rsidRPr="006C5B5E" w:rsidRDefault="00A862D7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</w:p>
        </w:tc>
      </w:tr>
      <w:tr w:rsidR="00DC34E6" w:rsidRPr="00A862D7" w14:paraId="7FF38CCF" w14:textId="77777777" w:rsidTr="004439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6305A56" w14:textId="0CEFE3DE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1:30 p.m.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8066771" w14:textId="73589460" w:rsidR="00DC34E6" w:rsidRPr="006C5B5E" w:rsidRDefault="00902345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TCMA Singer Performance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38BB2E7F" w14:textId="7D7309B2" w:rsidR="00DC34E6" w:rsidRPr="006C5B5E" w:rsidRDefault="00902345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Macy Dot Neal</w:t>
            </w:r>
          </w:p>
        </w:tc>
      </w:tr>
      <w:tr w:rsidR="00DC34E6" w:rsidRPr="00A862D7" w14:paraId="6B5E8C92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</w:tcBorders>
            <w:vAlign w:val="center"/>
          </w:tcPr>
          <w:p w14:paraId="6F26A9C5" w14:textId="696D3185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2:00 p.m.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</w:tcBorders>
            <w:vAlign w:val="center"/>
          </w:tcPr>
          <w:p w14:paraId="394BCC6C" w14:textId="4AEB4B33" w:rsidR="00DC34E6" w:rsidRPr="006C5B5E" w:rsidRDefault="00902345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Listening vs Responding: Technology and Conversations in Marketing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</w:tcBorders>
            <w:vAlign w:val="center"/>
          </w:tcPr>
          <w:p w14:paraId="082FC1D2" w14:textId="77777777" w:rsidR="00DC34E6" w:rsidRPr="006C5B5E" w:rsidRDefault="00902345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Jeye Johnson</w:t>
            </w:r>
          </w:p>
          <w:p w14:paraId="2BEE2DC4" w14:textId="4179B286" w:rsidR="00902345" w:rsidRPr="006C5B5E" w:rsidRDefault="00902345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 xml:space="preserve">Debbie </w:t>
            </w:r>
            <w:proofErr w:type="spellStart"/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Frapp</w:t>
            </w:r>
            <w:proofErr w:type="spellEnd"/>
          </w:p>
        </w:tc>
      </w:tr>
      <w:tr w:rsidR="00DC34E6" w:rsidRPr="00A862D7" w14:paraId="4D8E944F" w14:textId="77777777" w:rsidTr="004439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single" w:sz="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330630A" w14:textId="0311CBC8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3:00 p.m. CST</w:t>
            </w:r>
          </w:p>
        </w:tc>
        <w:tc>
          <w:tcPr>
            <w:tcW w:w="4230" w:type="dxa"/>
            <w:gridSpan w:val="2"/>
            <w:tcBorders>
              <w:top w:val="single" w:sz="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25462AE" w14:textId="22984AEA" w:rsidR="00DC34E6" w:rsidRPr="006C5B5E" w:rsidRDefault="00902345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Closing Remarks</w:t>
            </w:r>
          </w:p>
        </w:tc>
        <w:tc>
          <w:tcPr>
            <w:tcW w:w="2690" w:type="dxa"/>
            <w:tcBorders>
              <w:top w:val="single" w:sz="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A5A8435" w14:textId="1BD2DAB2" w:rsidR="006C5B5E" w:rsidRPr="006C5B5E" w:rsidRDefault="00902345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Patti Colbert (Emcee)</w:t>
            </w:r>
          </w:p>
        </w:tc>
      </w:tr>
      <w:tr w:rsidR="00443909" w:rsidRPr="00A862D7" w14:paraId="25C77D31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</w:tcBorders>
            <w:vAlign w:val="center"/>
          </w:tcPr>
          <w:p w14:paraId="4B6082E0" w14:textId="6F8FF4C3" w:rsidR="00443909" w:rsidRPr="006C5B5E" w:rsidRDefault="00DD0B3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3</w:t>
            </w:r>
            <w:r w:rsidR="00443909">
              <w:rPr>
                <w:rFonts w:ascii="Times New Roman" w:hAnsi="Times New Roman" w:cs="Times New Roman"/>
                <w:color w:val="C00000"/>
              </w:rPr>
              <w:t>:</w:t>
            </w:r>
            <w:r>
              <w:rPr>
                <w:rFonts w:ascii="Times New Roman" w:hAnsi="Times New Roman" w:cs="Times New Roman"/>
                <w:color w:val="C00000"/>
              </w:rPr>
              <w:t>30</w:t>
            </w:r>
            <w:r w:rsidR="00443909">
              <w:rPr>
                <w:rFonts w:ascii="Times New Roman" w:hAnsi="Times New Roman" w:cs="Times New Roman"/>
                <w:color w:val="C00000"/>
              </w:rPr>
              <w:t xml:space="preserve"> p.m. CST</w:t>
            </w:r>
          </w:p>
        </w:tc>
        <w:tc>
          <w:tcPr>
            <w:tcW w:w="6920" w:type="dxa"/>
            <w:gridSpan w:val="3"/>
            <w:tcBorders>
              <w:top w:val="thickThinLargeGap" w:sz="24" w:space="0" w:color="7F7F7F" w:themeColor="text1" w:themeTint="80"/>
            </w:tcBorders>
            <w:vAlign w:val="center"/>
          </w:tcPr>
          <w:p w14:paraId="499CF749" w14:textId="01E984EF" w:rsidR="00443909" w:rsidRPr="00443909" w:rsidRDefault="00DD0B3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1" w:themeShade="80"/>
              </w:rPr>
              <w:t>KIMES RANCH</w:t>
            </w:r>
            <w:r w:rsidR="00443909" w:rsidRPr="00443909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1" w:themeShade="80"/>
              </w:rPr>
              <w:t xml:space="preserve"> Meet and Greet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1" w:themeShade="80"/>
              </w:rPr>
              <w:t>–</w:t>
            </w:r>
            <w:r w:rsidR="00443909" w:rsidRPr="00443909">
              <w:rPr>
                <w:rFonts w:ascii="Times New Roman" w:hAnsi="Times New Roman" w:cs="Times New Roman"/>
                <w:b/>
                <w:bCs/>
                <w:i/>
                <w:iCs/>
                <w:color w:val="1F3864" w:themeColor="accent1" w:themeShade="8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  <w:t>KIMES RANCH</w:t>
            </w:r>
            <w:r w:rsidR="00443909" w:rsidRPr="00443909">
              <w:rPr>
                <w:rFonts w:ascii="Times New Roman" w:hAnsi="Times New Roman" w:cs="Times New Roman"/>
                <w:b/>
                <w:bCs/>
                <w:color w:val="1F3864" w:themeColor="accent1" w:themeShade="80"/>
              </w:rPr>
              <w:t xml:space="preserve"> Stockyards Store</w:t>
            </w:r>
          </w:p>
        </w:tc>
      </w:tr>
      <w:tr w:rsidR="00DC34E6" w:rsidRPr="00A862D7" w14:paraId="24A5E80F" w14:textId="77777777" w:rsidTr="004439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4"/>
            <w:tcBorders>
              <w:bottom w:val="single" w:sz="4" w:space="0" w:color="7F7F7F" w:themeColor="text1" w:themeTint="80"/>
            </w:tcBorders>
            <w:shd w:val="clear" w:color="auto" w:fill="C00000"/>
            <w:vAlign w:val="center"/>
          </w:tcPr>
          <w:p w14:paraId="1300E6E0" w14:textId="66B5AA1C" w:rsidR="00DC34E6" w:rsidRPr="00A862D7" w:rsidRDefault="00DC34E6" w:rsidP="00443909">
            <w:pPr>
              <w:jc w:val="center"/>
              <w:rPr>
                <w:rFonts w:ascii="Times New Roman" w:hAnsi="Times New Roman" w:cs="Times New Roman"/>
              </w:rPr>
            </w:pPr>
            <w:r w:rsidRPr="00A862D7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Day #2 November 15, 2020</w:t>
            </w:r>
          </w:p>
        </w:tc>
      </w:tr>
      <w:tr w:rsidR="00A862D7" w:rsidRPr="00A862D7" w14:paraId="2C449950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bottom w:val="thickThinLargeGap" w:sz="24" w:space="0" w:color="7F7F7F" w:themeColor="text1" w:themeTint="80"/>
            </w:tcBorders>
            <w:vAlign w:val="center"/>
          </w:tcPr>
          <w:p w14:paraId="46D94BD2" w14:textId="64DE2E7E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9:00 a.m. CST</w:t>
            </w:r>
          </w:p>
        </w:tc>
        <w:tc>
          <w:tcPr>
            <w:tcW w:w="4230" w:type="dxa"/>
            <w:gridSpan w:val="2"/>
            <w:tcBorders>
              <w:bottom w:val="thickThinLargeGap" w:sz="24" w:space="0" w:color="7F7F7F" w:themeColor="text1" w:themeTint="80"/>
            </w:tcBorders>
            <w:vAlign w:val="center"/>
          </w:tcPr>
          <w:p w14:paraId="193E8B49" w14:textId="1192DF69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Day #1 Recap</w:t>
            </w:r>
          </w:p>
        </w:tc>
        <w:tc>
          <w:tcPr>
            <w:tcW w:w="2690" w:type="dxa"/>
            <w:tcBorders>
              <w:bottom w:val="thickThinLargeGap" w:sz="24" w:space="0" w:color="7F7F7F" w:themeColor="text1" w:themeTint="80"/>
            </w:tcBorders>
            <w:vAlign w:val="center"/>
          </w:tcPr>
          <w:p w14:paraId="0F723AC0" w14:textId="58B32709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Patti Colbert (Emcee)</w:t>
            </w:r>
          </w:p>
        </w:tc>
      </w:tr>
      <w:tr w:rsidR="00A862D7" w:rsidRPr="00A862D7" w14:paraId="60097E1D" w14:textId="77777777" w:rsidTr="004439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C506175" w14:textId="63BCCDC4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9:10 a.m.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2B78E1C" w14:textId="2812C372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The Faith of a Cowgirl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6D3A262" w14:textId="72E0BBFC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LeAnn Hart</w:t>
            </w:r>
          </w:p>
        </w:tc>
      </w:tr>
      <w:tr w:rsidR="00A862D7" w:rsidRPr="00A862D7" w14:paraId="7BB48379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DC2ECB5" w14:textId="1B69A00F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10:15 a.m.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9FFCF5E" w14:textId="3298AF01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SPEED – Starting Out in Horse Racing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5C32D7B" w14:textId="267E87F7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Tracy Sheffield</w:t>
            </w:r>
          </w:p>
        </w:tc>
      </w:tr>
      <w:tr w:rsidR="00A862D7" w:rsidRPr="00A862D7" w14:paraId="468EBE36" w14:textId="77777777" w:rsidTr="004439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2F1C30F" w14:textId="7C2F75F8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10:45 a.m.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FD4F0D1" w14:textId="5F32D6F6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Cowgirl Confessions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72737A6" w14:textId="3C6D791A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Amy C. Witt</w:t>
            </w:r>
          </w:p>
        </w:tc>
      </w:tr>
      <w:tr w:rsidR="00A862D7" w:rsidRPr="00A862D7" w14:paraId="1FC7D28D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9F9AF03" w14:textId="61524AC7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11:15 a.m.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ABBB6F2" w14:textId="4ECBBD33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The Essence of a Modern Horsewoman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2E6625E0" w14:textId="673150D8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Esperanza Tervalon</w:t>
            </w:r>
            <w:r w:rsidR="00EB2E37" w:rsidRPr="006C5B5E">
              <w:rPr>
                <w:rFonts w:ascii="Times New Roman" w:hAnsi="Times New Roman" w:cs="Times New Roman"/>
                <w:color w:val="1F3864" w:themeColor="accent1" w:themeShade="80"/>
              </w:rPr>
              <w:t>-Garrett</w:t>
            </w:r>
          </w:p>
        </w:tc>
      </w:tr>
      <w:tr w:rsidR="00A862D7" w:rsidRPr="00A862D7" w14:paraId="034500AF" w14:textId="77777777" w:rsidTr="004439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B2E90AD" w14:textId="5A54EFA5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11:45 a.m.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47137CD" w14:textId="4A11382E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TCMA Singer Performance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3676B686" w14:textId="11A51129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Madison Paige</w:t>
            </w:r>
          </w:p>
        </w:tc>
      </w:tr>
      <w:tr w:rsidR="00A862D7" w:rsidRPr="00A862D7" w14:paraId="5F457C3C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6362C00D" w14:textId="7A55121C" w:rsidR="00A862D7" w:rsidRPr="006C5B5E" w:rsidRDefault="00A862D7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12:00 p.m. CST</w:t>
            </w:r>
          </w:p>
        </w:tc>
        <w:tc>
          <w:tcPr>
            <w:tcW w:w="3592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C6A9AAA" w14:textId="77777777" w:rsidR="00A862D7" w:rsidRPr="006C5B5E" w:rsidRDefault="00A862D7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LUNCH</w:t>
            </w:r>
          </w:p>
        </w:tc>
        <w:tc>
          <w:tcPr>
            <w:tcW w:w="3328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346D425" w14:textId="4E3117CB" w:rsidR="00A862D7" w:rsidRPr="006C5B5E" w:rsidRDefault="00A862D7" w:rsidP="004439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</w:p>
        </w:tc>
      </w:tr>
      <w:tr w:rsidR="00A862D7" w:rsidRPr="00A862D7" w14:paraId="54C301E1" w14:textId="77777777" w:rsidTr="0044390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35EFB622" w14:textId="3AAADB48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1:00 p.m.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82AF7D7" w14:textId="322603FE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Beverage Mixology Performance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3372C381" w14:textId="437C3822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Megan Irwin</w:t>
            </w:r>
          </w:p>
        </w:tc>
      </w:tr>
      <w:tr w:rsidR="00A862D7" w:rsidRPr="00A862D7" w14:paraId="3B2404D0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B1B75C1" w14:textId="5C966475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1:30 p.m.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7812730" w14:textId="6B974DBC" w:rsidR="00DC34E6" w:rsidRPr="006C5B5E" w:rsidRDefault="00E97FA2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Could, Should, and Did: Cowgirls in History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00C90727" w14:textId="5CA83447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Diana Vela</w:t>
            </w:r>
            <w:r w:rsidR="00E97FA2" w:rsidRPr="006C5B5E">
              <w:rPr>
                <w:rFonts w:ascii="Times New Roman" w:hAnsi="Times New Roman" w:cs="Times New Roman"/>
                <w:color w:val="1F3864" w:themeColor="accent1" w:themeShade="80"/>
              </w:rPr>
              <w:t>, Ph.D.</w:t>
            </w:r>
          </w:p>
        </w:tc>
      </w:tr>
      <w:tr w:rsidR="00A862D7" w:rsidRPr="00A862D7" w14:paraId="07D9B605" w14:textId="77777777" w:rsidTr="00443909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3FDA146" w14:textId="1C4AB9B9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2:00 p.m.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4420D2EC" w14:textId="30E5EA0B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45 Minutes to More Confidence…Absolutely, Positively, Guaranteed!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18CD6D2" w14:textId="77777777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Donene Taylor</w:t>
            </w:r>
          </w:p>
          <w:p w14:paraId="44D01E38" w14:textId="77777777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proofErr w:type="spellStart"/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Lari</w:t>
            </w:r>
            <w:proofErr w:type="spellEnd"/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 xml:space="preserve"> Dee Guy</w:t>
            </w:r>
          </w:p>
          <w:p w14:paraId="3A486F11" w14:textId="4D9FC61F" w:rsidR="00DC34E6" w:rsidRPr="006C5B5E" w:rsidRDefault="00DC34E6" w:rsidP="004439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Hope Thompson</w:t>
            </w:r>
          </w:p>
        </w:tc>
      </w:tr>
      <w:tr w:rsidR="00A862D7" w:rsidRPr="00A862D7" w14:paraId="176A9CF3" w14:textId="77777777" w:rsidTr="004439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77D3BA52" w14:textId="403F993D" w:rsidR="00DC34E6" w:rsidRPr="006C5B5E" w:rsidRDefault="00DC34E6" w:rsidP="00443909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6C5B5E">
              <w:rPr>
                <w:rFonts w:ascii="Times New Roman" w:hAnsi="Times New Roman" w:cs="Times New Roman"/>
                <w:color w:val="C00000"/>
              </w:rPr>
              <w:t>3:00 p.m. CST</w:t>
            </w:r>
          </w:p>
        </w:tc>
        <w:tc>
          <w:tcPr>
            <w:tcW w:w="4230" w:type="dxa"/>
            <w:gridSpan w:val="2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109FC8F6" w14:textId="01850973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i/>
                <w:iCs/>
                <w:color w:val="1F3864" w:themeColor="accent1" w:themeShade="80"/>
              </w:rPr>
              <w:t>Closing Remarks</w:t>
            </w:r>
          </w:p>
        </w:tc>
        <w:tc>
          <w:tcPr>
            <w:tcW w:w="2690" w:type="dxa"/>
            <w:tcBorders>
              <w:top w:val="thickThinLargeGap" w:sz="24" w:space="0" w:color="7F7F7F" w:themeColor="text1" w:themeTint="80"/>
              <w:bottom w:val="thickThinLargeGap" w:sz="24" w:space="0" w:color="7F7F7F" w:themeColor="text1" w:themeTint="80"/>
            </w:tcBorders>
            <w:vAlign w:val="center"/>
          </w:tcPr>
          <w:p w14:paraId="5CED51DE" w14:textId="4A408750" w:rsidR="00DC34E6" w:rsidRPr="006C5B5E" w:rsidRDefault="00DC34E6" w:rsidP="0044390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1F3864" w:themeColor="accent1" w:themeShade="80"/>
              </w:rPr>
            </w:pPr>
            <w:r w:rsidRPr="006C5B5E">
              <w:rPr>
                <w:rFonts w:ascii="Times New Roman" w:hAnsi="Times New Roman" w:cs="Times New Roman"/>
                <w:color w:val="1F3864" w:themeColor="accent1" w:themeShade="80"/>
              </w:rPr>
              <w:t>Patti Colbert (Emcee)</w:t>
            </w:r>
          </w:p>
        </w:tc>
      </w:tr>
    </w:tbl>
    <w:p w14:paraId="3BBF4158" w14:textId="6EADDE4F" w:rsidR="00DC34E6" w:rsidRPr="00DC34E6" w:rsidRDefault="00DC34E6" w:rsidP="00DC34E6"/>
    <w:sectPr w:rsidR="00DC34E6" w:rsidRPr="00DC34E6" w:rsidSect="00DD0B36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2A8F4" w14:textId="77777777" w:rsidR="002027A4" w:rsidRDefault="002027A4" w:rsidP="00A862D7">
      <w:pPr>
        <w:spacing w:after="0" w:line="240" w:lineRule="auto"/>
      </w:pPr>
      <w:r>
        <w:separator/>
      </w:r>
    </w:p>
  </w:endnote>
  <w:endnote w:type="continuationSeparator" w:id="0">
    <w:p w14:paraId="58E8F2D5" w14:textId="77777777" w:rsidR="002027A4" w:rsidRDefault="002027A4" w:rsidP="00A8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F00324" w14:textId="77777777" w:rsidR="002027A4" w:rsidRDefault="002027A4" w:rsidP="00A862D7">
      <w:pPr>
        <w:spacing w:after="0" w:line="240" w:lineRule="auto"/>
      </w:pPr>
      <w:r>
        <w:separator/>
      </w:r>
    </w:p>
  </w:footnote>
  <w:footnote w:type="continuationSeparator" w:id="0">
    <w:p w14:paraId="7CC4667A" w14:textId="77777777" w:rsidR="002027A4" w:rsidRDefault="002027A4" w:rsidP="00A86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E6"/>
    <w:rsid w:val="000E7A5D"/>
    <w:rsid w:val="002027A4"/>
    <w:rsid w:val="0028746D"/>
    <w:rsid w:val="00443909"/>
    <w:rsid w:val="006C5B5E"/>
    <w:rsid w:val="00902345"/>
    <w:rsid w:val="00A862D7"/>
    <w:rsid w:val="00BB4FE1"/>
    <w:rsid w:val="00BF107F"/>
    <w:rsid w:val="00D041A0"/>
    <w:rsid w:val="00D82E01"/>
    <w:rsid w:val="00DB0A07"/>
    <w:rsid w:val="00DC34E6"/>
    <w:rsid w:val="00DD0B36"/>
    <w:rsid w:val="00E503C4"/>
    <w:rsid w:val="00E97FA2"/>
    <w:rsid w:val="00E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512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A86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8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D7"/>
  </w:style>
  <w:style w:type="paragraph" w:styleId="Footer">
    <w:name w:val="footer"/>
    <w:basedOn w:val="Normal"/>
    <w:link w:val="FooterChar"/>
    <w:uiPriority w:val="99"/>
    <w:unhideWhenUsed/>
    <w:rsid w:val="00A8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A862D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A8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D7"/>
  </w:style>
  <w:style w:type="paragraph" w:styleId="Footer">
    <w:name w:val="footer"/>
    <w:basedOn w:val="Normal"/>
    <w:link w:val="FooterChar"/>
    <w:uiPriority w:val="99"/>
    <w:unhideWhenUsed/>
    <w:rsid w:val="00A86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DE823-00D4-8D4D-9D5C-ECBCCBC94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Hayes</dc:creator>
  <cp:keywords/>
  <dc:description/>
  <cp:lastModifiedBy>APHA</cp:lastModifiedBy>
  <cp:revision>6</cp:revision>
  <dcterms:created xsi:type="dcterms:W3CDTF">2020-10-07T15:40:00Z</dcterms:created>
  <dcterms:modified xsi:type="dcterms:W3CDTF">2020-10-28T16:38:00Z</dcterms:modified>
</cp:coreProperties>
</file>